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1C072" w14:textId="77777777" w:rsidR="009E37AA" w:rsidRPr="009D5AA5" w:rsidRDefault="009E37AA">
      <w:pPr>
        <w:rPr>
          <w:b/>
        </w:rPr>
      </w:pPr>
      <w:r w:rsidRPr="009D5AA5">
        <w:rPr>
          <w:b/>
          <w:sz w:val="24"/>
        </w:rPr>
        <w:t xml:space="preserve">Steps to install the Natural Reader Text to Speech </w:t>
      </w:r>
      <w:r w:rsidR="009D5AA5" w:rsidRPr="009D5AA5">
        <w:rPr>
          <w:b/>
          <w:sz w:val="24"/>
        </w:rPr>
        <w:t>Extension to the Google Chrome Browser</w:t>
      </w:r>
    </w:p>
    <w:p w14:paraId="56D09447" w14:textId="77777777" w:rsidR="009E37AA" w:rsidRDefault="009E37AA">
      <w:r>
        <w:t>Open the Chrome Browser by going to the search bar or clicking on the Windows ‘Start’ button and typing Chrome.</w:t>
      </w:r>
    </w:p>
    <w:p w14:paraId="1AD550D8" w14:textId="77777777" w:rsidR="009E37AA" w:rsidRDefault="009E37AA">
      <w:r>
        <w:t>The Chrome app should appear at the top of the preferred application list.  Click the app to open it.</w:t>
      </w:r>
    </w:p>
    <w:p w14:paraId="048B3B46" w14:textId="77777777" w:rsidR="009E37AA" w:rsidRDefault="009E37AA">
      <w:r>
        <w:t xml:space="preserve">In the </w:t>
      </w:r>
      <w:r w:rsidR="009D5AA5">
        <w:t xml:space="preserve">Chrome </w:t>
      </w:r>
      <w:r>
        <w:t>address bar, type in:</w:t>
      </w:r>
    </w:p>
    <w:bookmarkStart w:id="0" w:name="_GoBack"/>
    <w:p w14:paraId="6C6DA6DF" w14:textId="77777777" w:rsidR="009E37AA" w:rsidRDefault="001A5F1C">
      <w:r>
        <w:fldChar w:fldCharType="begin"/>
      </w:r>
      <w:r>
        <w:instrText xml:space="preserve"> HYPERLINK "https://chrome.google.com/webstore/search/" </w:instrText>
      </w:r>
      <w:r>
        <w:fldChar w:fldCharType="separate"/>
      </w:r>
      <w:r w:rsidR="009E37AA" w:rsidRPr="009E06E1">
        <w:rPr>
          <w:rStyle w:val="Hyperlink"/>
        </w:rPr>
        <w:t>https://chrome.google.com/webstore/search/</w:t>
      </w:r>
      <w:r>
        <w:rPr>
          <w:rStyle w:val="Hyperlink"/>
        </w:rPr>
        <w:fldChar w:fldCharType="end"/>
      </w:r>
      <w:bookmarkEnd w:id="0"/>
      <w:r w:rsidR="009E37AA">
        <w:t xml:space="preserve"> </w:t>
      </w:r>
      <w:r w:rsidR="009D5AA5">
        <w:t xml:space="preserve">  </w:t>
      </w:r>
      <w:r w:rsidR="009E37AA">
        <w:t xml:space="preserve">and </w:t>
      </w:r>
      <w:r w:rsidR="009D5AA5">
        <w:t xml:space="preserve">then </w:t>
      </w:r>
      <w:r w:rsidR="009E37AA">
        <w:t xml:space="preserve">press the </w:t>
      </w:r>
      <w:r w:rsidR="009D5AA5">
        <w:t>‘</w:t>
      </w:r>
      <w:r w:rsidR="009E37AA">
        <w:t>Enter</w:t>
      </w:r>
      <w:r w:rsidR="009D5AA5">
        <w:t>’</w:t>
      </w:r>
      <w:r w:rsidR="009E37AA">
        <w:t xml:space="preserve"> key.</w:t>
      </w:r>
    </w:p>
    <w:p w14:paraId="45A7ACED" w14:textId="77777777" w:rsidR="009E37AA" w:rsidRDefault="009E37AA">
      <w:pPr>
        <w:rPr>
          <w:noProof/>
        </w:rPr>
      </w:pPr>
      <w:r>
        <w:rPr>
          <w:noProof/>
        </w:rPr>
        <w:t>Whe</w:t>
      </w:r>
      <w:r w:rsidR="009D5AA5">
        <w:rPr>
          <w:noProof/>
        </w:rPr>
        <w:t>n</w:t>
      </w:r>
      <w:r>
        <w:rPr>
          <w:noProof/>
        </w:rPr>
        <w:t xml:space="preserve"> the Chrome Store </w:t>
      </w:r>
      <w:r w:rsidR="009D5AA5">
        <w:rPr>
          <w:noProof/>
        </w:rPr>
        <w:t>s</w:t>
      </w:r>
      <w:r>
        <w:rPr>
          <w:noProof/>
        </w:rPr>
        <w:t>earch page opens, Type ‘Natural Reader’ into the search bar at the left:</w:t>
      </w:r>
    </w:p>
    <w:p w14:paraId="4CA1D9F0" w14:textId="77777777" w:rsidR="00471E89" w:rsidRDefault="00622CBD">
      <w:r>
        <w:rPr>
          <w:noProof/>
        </w:rPr>
        <w:drawing>
          <wp:anchor distT="0" distB="0" distL="114300" distR="114300" simplePos="0" relativeHeight="251660288" behindDoc="0" locked="0" layoutInCell="1" allowOverlap="1" wp14:anchorId="3DAD446E" wp14:editId="3B270322">
            <wp:simplePos x="0" y="0"/>
            <wp:positionH relativeFrom="column">
              <wp:posOffset>4964688</wp:posOffset>
            </wp:positionH>
            <wp:positionV relativeFrom="paragraph">
              <wp:posOffset>1479414</wp:posOffset>
            </wp:positionV>
            <wp:extent cx="734886" cy="243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820" cy="256337"/>
                    </a:xfrm>
                    <a:prstGeom prst="rect">
                      <a:avLst/>
                    </a:prstGeom>
                    <a:noFill/>
                  </pic:spPr>
                </pic:pic>
              </a:graphicData>
            </a:graphic>
            <wp14:sizeRelH relativeFrom="margin">
              <wp14:pctWidth>0</wp14:pctWidth>
            </wp14:sizeRelH>
          </wp:anchor>
        </w:drawing>
      </w:r>
      <w:r w:rsidR="009E37AA">
        <w:rPr>
          <w:noProof/>
        </w:rPr>
        <mc:AlternateContent>
          <mc:Choice Requires="wps">
            <w:drawing>
              <wp:anchor distT="0" distB="0" distL="114300" distR="114300" simplePos="0" relativeHeight="251659264" behindDoc="0" locked="0" layoutInCell="1" allowOverlap="1" wp14:anchorId="2EBC229A" wp14:editId="02883030">
                <wp:simplePos x="0" y="0"/>
                <wp:positionH relativeFrom="column">
                  <wp:posOffset>548640</wp:posOffset>
                </wp:positionH>
                <wp:positionV relativeFrom="paragraph">
                  <wp:posOffset>789029</wp:posOffset>
                </wp:positionV>
                <wp:extent cx="993775" cy="229870"/>
                <wp:effectExtent l="0" t="0" r="15875" b="17780"/>
                <wp:wrapNone/>
                <wp:docPr id="6" name="Rectangle: Rounded Corners 6"/>
                <wp:cNvGraphicFramePr/>
                <a:graphic xmlns:a="http://schemas.openxmlformats.org/drawingml/2006/main">
                  <a:graphicData uri="http://schemas.microsoft.com/office/word/2010/wordprocessingShape">
                    <wps:wsp>
                      <wps:cNvSpPr/>
                      <wps:spPr>
                        <a:xfrm>
                          <a:off x="0" y="0"/>
                          <a:ext cx="993775" cy="229870"/>
                        </a:xfrm>
                        <a:prstGeom prst="roundRect">
                          <a:avLst>
                            <a:gd name="adj" fmla="val 33962"/>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CA67D3" id="Rectangle: Rounded Corners 6" o:spid="_x0000_s1026" style="position:absolute;margin-left:43.2pt;margin-top:62.15pt;width:78.2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" filled="f" strokecolor="red" strokeweight="1pt">
                <v:stroke dashstyle="3 1" joinstyle="miter"/>
              </v:roundrect>
            </w:pict>
          </mc:Fallback>
        </mc:AlternateContent>
      </w:r>
      <w:r w:rsidR="00471E89">
        <w:rPr>
          <w:noProof/>
        </w:rPr>
        <w:drawing>
          <wp:inline distT="0" distB="0" distL="0" distR="0" wp14:anchorId="40F141B4" wp14:editId="027265BE">
            <wp:extent cx="5943600" cy="2816860"/>
            <wp:effectExtent l="152400" t="152400" r="361950" b="3644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16860"/>
                    </a:xfrm>
                    <a:prstGeom prst="rect">
                      <a:avLst/>
                    </a:prstGeom>
                    <a:ln>
                      <a:noFill/>
                    </a:ln>
                    <a:effectLst>
                      <a:outerShdw blurRad="292100" dist="139700" dir="2700000" algn="tl" rotWithShape="0">
                        <a:srgbClr val="333333">
                          <a:alpha val="65000"/>
                        </a:srgbClr>
                      </a:outerShdw>
                    </a:effectLst>
                  </pic:spPr>
                </pic:pic>
              </a:graphicData>
            </a:graphic>
          </wp:inline>
        </w:drawing>
      </w:r>
    </w:p>
    <w:p w14:paraId="78329DDB" w14:textId="77777777" w:rsidR="009E37AA" w:rsidRDefault="009E37AA">
      <w:r>
        <w:t>The Natural Reader Text to Speech plugin should be listed first with a button ‘Add to Chrome’.</w:t>
      </w:r>
    </w:p>
    <w:p w14:paraId="48DEDA50" w14:textId="77777777" w:rsidR="009E37AA" w:rsidRDefault="009E37AA">
      <w:r>
        <w:t>Click that button.</w:t>
      </w:r>
    </w:p>
    <w:p w14:paraId="2869FD5D" w14:textId="77777777" w:rsidR="009E37AA" w:rsidRDefault="009E37AA">
      <w:r w:rsidRPr="009D5AA5">
        <w:rPr>
          <w:b/>
          <w:color w:val="C00000"/>
        </w:rPr>
        <w:t>NOTE:</w:t>
      </w:r>
      <w:r>
        <w:t xml:space="preserve">  If the button is marked ‘Blocked by admin’, you will need to fully restart your computer, ensure that Global Protect is properly connected and login to the computer.  This process should allow the security policy to update for Chrome and allow this plugin to be added.</w:t>
      </w:r>
    </w:p>
    <w:p w14:paraId="0529AB83" w14:textId="77777777" w:rsidR="009D5AA5" w:rsidRDefault="009D5AA5"/>
    <w:p w14:paraId="2AA56216" w14:textId="77777777" w:rsidR="009D5AA5" w:rsidRDefault="009D5AA5"/>
    <w:p w14:paraId="25B0A0E3" w14:textId="77777777" w:rsidR="009D5AA5" w:rsidRDefault="009D5AA5"/>
    <w:p w14:paraId="0418F577" w14:textId="77777777" w:rsidR="009D5AA5" w:rsidRDefault="009D5AA5"/>
    <w:p w14:paraId="4C8D9745" w14:textId="77777777" w:rsidR="009D5AA5" w:rsidRDefault="009D5AA5"/>
    <w:p w14:paraId="6EF0FF04" w14:textId="77777777" w:rsidR="009D5AA5" w:rsidRDefault="009D5AA5"/>
    <w:p w14:paraId="2E742B33" w14:textId="77777777" w:rsidR="009D5AA5" w:rsidRDefault="009D5AA5">
      <w:r>
        <w:lastRenderedPageBreak/>
        <w:t>After clicking the ‘Add to Chrome’ button, you will be prompted with the pop-up notice shown below:</w:t>
      </w:r>
    </w:p>
    <w:p w14:paraId="39AA08FD" w14:textId="77777777" w:rsidR="009D5AA5" w:rsidRDefault="00622CBD">
      <w:r>
        <w:rPr>
          <w:noProof/>
        </w:rPr>
        <w:drawing>
          <wp:anchor distT="0" distB="0" distL="114300" distR="114300" simplePos="0" relativeHeight="251661312" behindDoc="0" locked="0" layoutInCell="1" allowOverlap="1" wp14:anchorId="79B5EB35" wp14:editId="530D5182">
            <wp:simplePos x="0" y="0"/>
            <wp:positionH relativeFrom="column">
              <wp:posOffset>2715151</wp:posOffset>
            </wp:positionH>
            <wp:positionV relativeFrom="paragraph">
              <wp:posOffset>1105484</wp:posOffset>
            </wp:positionV>
            <wp:extent cx="684397" cy="243840"/>
            <wp:effectExtent l="0" t="0" r="190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231" cy="247700"/>
                    </a:xfrm>
                    <a:prstGeom prst="rect">
                      <a:avLst/>
                    </a:prstGeom>
                    <a:noFill/>
                  </pic:spPr>
                </pic:pic>
              </a:graphicData>
            </a:graphic>
            <wp14:sizeRelH relativeFrom="margin">
              <wp14:pctWidth>0</wp14:pctWidth>
            </wp14:sizeRelH>
          </wp:anchor>
        </w:drawing>
      </w:r>
      <w:r w:rsidR="00471E89">
        <w:rPr>
          <w:noProof/>
        </w:rPr>
        <w:drawing>
          <wp:inline distT="0" distB="0" distL="0" distR="0" wp14:anchorId="40FCBF5E" wp14:editId="3B465C81">
            <wp:extent cx="5943600" cy="2501265"/>
            <wp:effectExtent l="152400" t="152400" r="361950" b="3562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01265"/>
                    </a:xfrm>
                    <a:prstGeom prst="rect">
                      <a:avLst/>
                    </a:prstGeom>
                    <a:ln>
                      <a:noFill/>
                    </a:ln>
                    <a:effectLst>
                      <a:outerShdw blurRad="292100" dist="139700" dir="2700000" algn="tl" rotWithShape="0">
                        <a:srgbClr val="333333">
                          <a:alpha val="65000"/>
                        </a:srgbClr>
                      </a:outerShdw>
                    </a:effectLst>
                  </pic:spPr>
                </pic:pic>
              </a:graphicData>
            </a:graphic>
          </wp:inline>
        </w:drawing>
      </w:r>
    </w:p>
    <w:p w14:paraId="4B2793FF" w14:textId="77777777" w:rsidR="009D5AA5" w:rsidRDefault="009D5AA5">
      <w:r>
        <w:t>Click on the ‘Add extension’ button.</w:t>
      </w:r>
    </w:p>
    <w:p w14:paraId="48657F6B" w14:textId="77777777" w:rsidR="009D5AA5" w:rsidRDefault="009D5AA5">
      <w:r>
        <w:t xml:space="preserve">The extension will install, and the browser will open a new tab to the Natural Reader website.  You can ignore the button on that page labeled ‘Add to chrome’.  Click on the original tab for the Chrome Web Store.  You should see the button for Natural Reader Text to Speech has changed to a ‘Rate it’ button.  </w:t>
      </w:r>
    </w:p>
    <w:p w14:paraId="78D60748" w14:textId="77777777" w:rsidR="00471E89" w:rsidRDefault="00622CBD">
      <w:r>
        <w:rPr>
          <w:noProof/>
        </w:rPr>
        <w:drawing>
          <wp:anchor distT="0" distB="0" distL="114300" distR="114300" simplePos="0" relativeHeight="251663360" behindDoc="0" locked="0" layoutInCell="1" allowOverlap="1" wp14:anchorId="7D198F7B" wp14:editId="58A261BC">
            <wp:simplePos x="0" y="0"/>
            <wp:positionH relativeFrom="column">
              <wp:posOffset>5228348</wp:posOffset>
            </wp:positionH>
            <wp:positionV relativeFrom="paragraph">
              <wp:posOffset>1501288</wp:posOffset>
            </wp:positionV>
            <wp:extent cx="499274" cy="2438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16" cy="245961"/>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1" wp14:anchorId="495D9766" wp14:editId="2685FBCC">
            <wp:simplePos x="0" y="0"/>
            <wp:positionH relativeFrom="column">
              <wp:posOffset>117806</wp:posOffset>
            </wp:positionH>
            <wp:positionV relativeFrom="paragraph">
              <wp:posOffset>132493</wp:posOffset>
            </wp:positionV>
            <wp:extent cx="1160998" cy="196174"/>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028" cy="204628"/>
                    </a:xfrm>
                    <a:prstGeom prst="rect">
                      <a:avLst/>
                    </a:prstGeom>
                    <a:noFill/>
                  </pic:spPr>
                </pic:pic>
              </a:graphicData>
            </a:graphic>
            <wp14:sizeRelH relativeFrom="margin">
              <wp14:pctWidth>0</wp14:pctWidth>
            </wp14:sizeRelH>
            <wp14:sizeRelV relativeFrom="margin">
              <wp14:pctHeight>0</wp14:pctHeight>
            </wp14:sizeRelV>
          </wp:anchor>
        </w:drawing>
      </w:r>
      <w:r w:rsidR="00471E89">
        <w:rPr>
          <w:noProof/>
        </w:rPr>
        <w:drawing>
          <wp:inline distT="0" distB="0" distL="0" distR="0" wp14:anchorId="7219C658" wp14:editId="61DB0691">
            <wp:extent cx="5943600" cy="2045970"/>
            <wp:effectExtent l="152400" t="152400" r="361950" b="3543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45970"/>
                    </a:xfrm>
                    <a:prstGeom prst="rect">
                      <a:avLst/>
                    </a:prstGeom>
                    <a:ln>
                      <a:noFill/>
                    </a:ln>
                    <a:effectLst>
                      <a:outerShdw blurRad="292100" dist="139700" dir="2700000" algn="tl" rotWithShape="0">
                        <a:srgbClr val="333333">
                          <a:alpha val="65000"/>
                        </a:srgbClr>
                      </a:outerShdw>
                    </a:effectLst>
                  </pic:spPr>
                </pic:pic>
              </a:graphicData>
            </a:graphic>
          </wp:inline>
        </w:drawing>
      </w:r>
    </w:p>
    <w:p w14:paraId="45E24613" w14:textId="77777777" w:rsidR="009D5AA5" w:rsidRDefault="009D5AA5">
      <w:r>
        <w:t>This is your indication that the plugin has been installed and is now available for use within the Chrome browser.</w:t>
      </w:r>
    </w:p>
    <w:p w14:paraId="14A7168E" w14:textId="77777777" w:rsidR="00471E89" w:rsidRDefault="00471E89">
      <w:pPr>
        <w:rPr>
          <w:noProof/>
        </w:rPr>
      </w:pPr>
    </w:p>
    <w:sectPr w:rsidR="00471E8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C6DD0" w14:textId="77777777" w:rsidR="001A5F1C" w:rsidRDefault="001A5F1C" w:rsidP="00622CBD">
      <w:pPr>
        <w:spacing w:after="0" w:line="240" w:lineRule="auto"/>
      </w:pPr>
      <w:r>
        <w:separator/>
      </w:r>
    </w:p>
  </w:endnote>
  <w:endnote w:type="continuationSeparator" w:id="0">
    <w:p w14:paraId="1A72BDCC" w14:textId="77777777" w:rsidR="001A5F1C" w:rsidRDefault="001A5F1C" w:rsidP="0062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C51" w14:textId="77777777" w:rsidR="00622CBD" w:rsidRDefault="00622CBD" w:rsidP="00622CBD">
    <w:pPr>
      <w:jc w:val="center"/>
    </w:pPr>
    <w:r>
      <w:t xml:space="preserve">For assistance with any MNPS issued technology or access to MNPS resources, you can visit </w:t>
    </w:r>
    <w:proofErr w:type="gramStart"/>
    <w:r>
      <w:t>support.mnps.org  or</w:t>
    </w:r>
    <w:proofErr w:type="gramEnd"/>
    <w:r>
      <w:t xml:space="preserve"> contact the Technology Assistance Center @ (615) 269-5956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D123" w14:textId="77777777" w:rsidR="001A5F1C" w:rsidRDefault="001A5F1C" w:rsidP="00622CBD">
      <w:pPr>
        <w:spacing w:after="0" w:line="240" w:lineRule="auto"/>
      </w:pPr>
      <w:r>
        <w:separator/>
      </w:r>
    </w:p>
  </w:footnote>
  <w:footnote w:type="continuationSeparator" w:id="0">
    <w:p w14:paraId="7DE488B9" w14:textId="77777777" w:rsidR="001A5F1C" w:rsidRDefault="001A5F1C" w:rsidP="00622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89"/>
    <w:rsid w:val="001A5F1C"/>
    <w:rsid w:val="00471E89"/>
    <w:rsid w:val="00622CBD"/>
    <w:rsid w:val="007D7679"/>
    <w:rsid w:val="009D5AA5"/>
    <w:rsid w:val="009E37AA"/>
    <w:rsid w:val="00A8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9280"/>
  <w15:chartTrackingRefBased/>
  <w15:docId w15:val="{2B4FF41C-60CF-4A19-8374-2E2DE1E2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7AA"/>
    <w:rPr>
      <w:color w:val="0563C1" w:themeColor="hyperlink"/>
      <w:u w:val="single"/>
    </w:rPr>
  </w:style>
  <w:style w:type="character" w:customStyle="1" w:styleId="UnresolvedMention">
    <w:name w:val="Unresolved Mention"/>
    <w:basedOn w:val="DefaultParagraphFont"/>
    <w:uiPriority w:val="99"/>
    <w:semiHidden/>
    <w:unhideWhenUsed/>
    <w:rsid w:val="009E37AA"/>
    <w:rPr>
      <w:color w:val="605E5C"/>
      <w:shd w:val="clear" w:color="auto" w:fill="E1DFDD"/>
    </w:rPr>
  </w:style>
  <w:style w:type="paragraph" w:styleId="Header">
    <w:name w:val="header"/>
    <w:basedOn w:val="Normal"/>
    <w:link w:val="HeaderChar"/>
    <w:uiPriority w:val="99"/>
    <w:unhideWhenUsed/>
    <w:rsid w:val="00622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CBD"/>
  </w:style>
  <w:style w:type="paragraph" w:styleId="Footer">
    <w:name w:val="footer"/>
    <w:basedOn w:val="Normal"/>
    <w:link w:val="FooterChar"/>
    <w:uiPriority w:val="99"/>
    <w:unhideWhenUsed/>
    <w:rsid w:val="00622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32a964d2-7588-474b-9a80-4f05d270cc4d" xsi:nil="true"/>
    <Invited_Leaders xmlns="32a964d2-7588-474b-9a80-4f05d270cc4d" xsi:nil="true"/>
    <Invited_Members xmlns="32a964d2-7588-474b-9a80-4f05d270cc4d" xsi:nil="true"/>
    <CultureName xmlns="32a964d2-7588-474b-9a80-4f05d270cc4d" xsi:nil="true"/>
    <Templates xmlns="32a964d2-7588-474b-9a80-4f05d270cc4d" xsi:nil="true"/>
    <Self_Registration_Enabled xmlns="32a964d2-7588-474b-9a80-4f05d270cc4d" xsi:nil="true"/>
    <DefaultSectionNames xmlns="32a964d2-7588-474b-9a80-4f05d270cc4d" xsi:nil="true"/>
    <Member_Groups xmlns="32a964d2-7588-474b-9a80-4f05d270cc4d">
      <UserInfo>
        <DisplayName/>
        <AccountId xsi:nil="true"/>
        <AccountType/>
      </UserInfo>
    </Member_Groups>
    <Is_Collaboration_Space_Locked xmlns="32a964d2-7588-474b-9a80-4f05d270cc4d" xsi:nil="true"/>
    <NotebookType xmlns="32a964d2-7588-474b-9a80-4f05d270cc4d" xsi:nil="true"/>
    <FolderType xmlns="32a964d2-7588-474b-9a80-4f05d270cc4d" xsi:nil="true"/>
    <Leaders xmlns="32a964d2-7588-474b-9a80-4f05d270cc4d">
      <UserInfo>
        <DisplayName/>
        <AccountId xsi:nil="true"/>
        <AccountType/>
      </UserInfo>
    </Leaders>
    <Members xmlns="32a964d2-7588-474b-9a80-4f05d270cc4d">
      <UserInfo>
        <DisplayName/>
        <AccountId xsi:nil="true"/>
        <AccountType/>
      </UserInfo>
    </Members>
    <Has_Leaders_Only_SectionGroup xmlns="32a964d2-7588-474b-9a80-4f05d270cc4d" xsi:nil="true"/>
    <Owner xmlns="32a964d2-7588-474b-9a80-4f05d270cc4d">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7DDBE7A80A84B8D0629938227BC07" ma:contentTypeVersion="28" ma:contentTypeDescription="Create a new document." ma:contentTypeScope="" ma:versionID="d1114544dd34c1fd407ea14d6285486c">
  <xsd:schema xmlns:xsd="http://www.w3.org/2001/XMLSchema" xmlns:xs="http://www.w3.org/2001/XMLSchema" xmlns:p="http://schemas.microsoft.com/office/2006/metadata/properties" xmlns:ns3="94f164e5-73f9-48f0-8aff-b5acbb96e294" xmlns:ns4="32a964d2-7588-474b-9a80-4f05d270cc4d" targetNamespace="http://schemas.microsoft.com/office/2006/metadata/properties" ma:root="true" ma:fieldsID="b3cf58e058ab7dbdb931a21e1eccc8ef" ns3:_="" ns4:_="">
    <xsd:import namespace="94f164e5-73f9-48f0-8aff-b5acbb96e294"/>
    <xsd:import namespace="32a964d2-7588-474b-9a80-4f05d270cc4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164e5-73f9-48f0-8aff-b5acbb96e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964d2-7588-474b-9a80-4f05d270cc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048A4-2666-459A-9AD2-65C8F5AEA8C1}">
  <ds:schemaRefs>
    <ds:schemaRef ds:uri="http://schemas.microsoft.com/office/2006/metadata/properties"/>
    <ds:schemaRef ds:uri="http://schemas.microsoft.com/office/infopath/2007/PartnerControls"/>
    <ds:schemaRef ds:uri="32a964d2-7588-474b-9a80-4f05d270cc4d"/>
  </ds:schemaRefs>
</ds:datastoreItem>
</file>

<file path=customXml/itemProps2.xml><?xml version="1.0" encoding="utf-8"?>
<ds:datastoreItem xmlns:ds="http://schemas.openxmlformats.org/officeDocument/2006/customXml" ds:itemID="{9F289AD9-282A-40F7-BEB6-300DBB452628}">
  <ds:schemaRefs>
    <ds:schemaRef ds:uri="http://schemas.microsoft.com/sharepoint/v3/contenttype/forms"/>
  </ds:schemaRefs>
</ds:datastoreItem>
</file>

<file path=customXml/itemProps3.xml><?xml version="1.0" encoding="utf-8"?>
<ds:datastoreItem xmlns:ds="http://schemas.openxmlformats.org/officeDocument/2006/customXml" ds:itemID="{38276B19-1E11-414E-950B-636BE71F6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164e5-73f9-48f0-8aff-b5acbb96e294"/>
    <ds:schemaRef ds:uri="32a964d2-7588-474b-9a80-4f05d270c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Teeter, John W</dc:creator>
  <cp:keywords/>
  <dc:description/>
  <cp:lastModifiedBy>Sebesta, Kimberly</cp:lastModifiedBy>
  <cp:revision>2</cp:revision>
  <dcterms:created xsi:type="dcterms:W3CDTF">2020-08-14T20:18:00Z</dcterms:created>
  <dcterms:modified xsi:type="dcterms:W3CDTF">2020-08-14T20:18:00Z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0x01010001F7DDBE7A80A84B8D0629938227BC07</vt:lpwstr>
  </property>
</Properties>
</file>